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关于客户个人信息收集、使用规则的公告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尊敬的客户：根据《中华人民共和国反恐怖主义法》、《全国人民代表大会常务委员会关于加强网络信息保护的决定》、《电信和互联网用户个人信息保护规定》（工业和信息化部令第24号）和《电话用户真实身份信息登记规定》（工业和信息化部令第25号）等国家法律法规的要求，客户在中国联合网络通信有限公司各类营业网点（含自有营业厅、手机营业厅、网上营业厅、授权合作代理商等）办理固定电话、移动电话（含无线上网卡）入网、过户以及需要出示客户证件的有关业务时，客户应配合出示有效证件原件并进行查验、登</w:t>
      </w:r>
      <w:bookmarkStart w:id="0" w:name="_GoBack"/>
      <w:bookmarkEnd w:id="0"/>
      <w:r>
        <w:rPr>
          <w:rFonts w:hint="default"/>
          <w:lang w:val="en-US" w:eastAsia="zh-CN"/>
        </w:rPr>
        <w:t>记，登记信息包括姓名、证件类型、号码及地址等。同时，为更好地提供服务，需要客户提供如联系人、联系电话、通信地址、电子邮箱等信息。客户本人持有效证件可通过自有营业厅查询和/或更正本人信息，或登录手机营业厅查询本人信息。如客户拒绝依法提供个人有效证件及真实信息，我公司有权不提供服务或终止服务。为向客户提供优质、个性化的服务，包括但不限于提供通信服务、保障通信服务安全、改善服务质量、推介个性化产品等，我公司将遵循合法、正当、必要的原则，按照法律法规规定和/或协议约定使用留存客户个人信息，并妥善保管，严格保密，依法保护客户个人信息，非因下列事由，不对外泄露客户个人信息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a)事先获得客户的明确授权；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b)根据有关的法律法规要求；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c)按照相关司法机关和/或政府主管部门的要求；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d)为维护社会公众的利益所必需且适当；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e)为维护我公司或客户的合法权益所必需且适当。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lang w:val="en-US" w:eastAsia="zh-CN"/>
        </w:rPr>
        <w:t>（甲方承诺：本人已经充分、完整阅读并理解本协议所述全部条款及条件。如申请或使用乙方提供的业务，即视为您已阅读并同意受本协议的约束。）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甲方：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甲方用户号码：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签署日期：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乙方：中国联合网络通信有限公司浙江分公司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签署日期：</w:t>
      </w:r>
    </w:p>
    <w:p/>
    <w:sectPr>
      <w:pgSz w:w="9468" w:h="16838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6649"/>
    <w:rsid w:val="01394EEC"/>
    <w:rsid w:val="02257432"/>
    <w:rsid w:val="03D23A0C"/>
    <w:rsid w:val="049E0CC8"/>
    <w:rsid w:val="05FC5D98"/>
    <w:rsid w:val="07271CE8"/>
    <w:rsid w:val="07D208E8"/>
    <w:rsid w:val="08830BE2"/>
    <w:rsid w:val="099F277C"/>
    <w:rsid w:val="0A8B4497"/>
    <w:rsid w:val="0BB9742E"/>
    <w:rsid w:val="0CC35C33"/>
    <w:rsid w:val="0DA32284"/>
    <w:rsid w:val="0DDF0E27"/>
    <w:rsid w:val="0EBA5A29"/>
    <w:rsid w:val="0F754A62"/>
    <w:rsid w:val="0FA32812"/>
    <w:rsid w:val="0FBB248B"/>
    <w:rsid w:val="10901F96"/>
    <w:rsid w:val="10CA1865"/>
    <w:rsid w:val="11EE0E20"/>
    <w:rsid w:val="16250167"/>
    <w:rsid w:val="1709173D"/>
    <w:rsid w:val="18F50630"/>
    <w:rsid w:val="196D79E5"/>
    <w:rsid w:val="1B0400AF"/>
    <w:rsid w:val="1E2D477E"/>
    <w:rsid w:val="1ECC51D8"/>
    <w:rsid w:val="1F1C1A07"/>
    <w:rsid w:val="1FAE404A"/>
    <w:rsid w:val="20094A23"/>
    <w:rsid w:val="21BB0665"/>
    <w:rsid w:val="2214538E"/>
    <w:rsid w:val="227359CD"/>
    <w:rsid w:val="263B4F5D"/>
    <w:rsid w:val="293F7C2A"/>
    <w:rsid w:val="2B080E85"/>
    <w:rsid w:val="2C206E03"/>
    <w:rsid w:val="2D9C3F5B"/>
    <w:rsid w:val="324C3F71"/>
    <w:rsid w:val="32AB2A90"/>
    <w:rsid w:val="33A220EF"/>
    <w:rsid w:val="34180D51"/>
    <w:rsid w:val="3756128E"/>
    <w:rsid w:val="3994316C"/>
    <w:rsid w:val="3A1C295E"/>
    <w:rsid w:val="3B163B63"/>
    <w:rsid w:val="3BC179F5"/>
    <w:rsid w:val="3CC03EB8"/>
    <w:rsid w:val="3CFF770E"/>
    <w:rsid w:val="3D0D5D2E"/>
    <w:rsid w:val="3D624DF0"/>
    <w:rsid w:val="3DC10BC0"/>
    <w:rsid w:val="3EA665A3"/>
    <w:rsid w:val="3F9206E0"/>
    <w:rsid w:val="42161A91"/>
    <w:rsid w:val="42991F3B"/>
    <w:rsid w:val="42D128E2"/>
    <w:rsid w:val="4343574D"/>
    <w:rsid w:val="44005B6C"/>
    <w:rsid w:val="440D60E1"/>
    <w:rsid w:val="468B55E8"/>
    <w:rsid w:val="471B0C3F"/>
    <w:rsid w:val="48543156"/>
    <w:rsid w:val="487F69DF"/>
    <w:rsid w:val="48DA3225"/>
    <w:rsid w:val="495361DA"/>
    <w:rsid w:val="4A8270CF"/>
    <w:rsid w:val="4B0F7B4E"/>
    <w:rsid w:val="4BCD25BA"/>
    <w:rsid w:val="4C275C53"/>
    <w:rsid w:val="4CC33009"/>
    <w:rsid w:val="4D364920"/>
    <w:rsid w:val="4E905C9B"/>
    <w:rsid w:val="533E2D93"/>
    <w:rsid w:val="53D0336C"/>
    <w:rsid w:val="54100011"/>
    <w:rsid w:val="54595DB7"/>
    <w:rsid w:val="548A0FB0"/>
    <w:rsid w:val="55574CAD"/>
    <w:rsid w:val="5B5664C7"/>
    <w:rsid w:val="5C794E79"/>
    <w:rsid w:val="5D793A38"/>
    <w:rsid w:val="5DA83004"/>
    <w:rsid w:val="5DFF1183"/>
    <w:rsid w:val="5E727423"/>
    <w:rsid w:val="5E7E15F6"/>
    <w:rsid w:val="5ED475BF"/>
    <w:rsid w:val="5F0E3724"/>
    <w:rsid w:val="607436D7"/>
    <w:rsid w:val="60F12463"/>
    <w:rsid w:val="610609EA"/>
    <w:rsid w:val="612F01A0"/>
    <w:rsid w:val="62950BB8"/>
    <w:rsid w:val="635704EC"/>
    <w:rsid w:val="636F4850"/>
    <w:rsid w:val="637D6369"/>
    <w:rsid w:val="64585468"/>
    <w:rsid w:val="649F0EB3"/>
    <w:rsid w:val="65AE2545"/>
    <w:rsid w:val="6815414F"/>
    <w:rsid w:val="6A87697F"/>
    <w:rsid w:val="6C063D14"/>
    <w:rsid w:val="6E70459F"/>
    <w:rsid w:val="6EF87397"/>
    <w:rsid w:val="6F0B4667"/>
    <w:rsid w:val="6F346AB9"/>
    <w:rsid w:val="6FF96C9B"/>
    <w:rsid w:val="704D6E35"/>
    <w:rsid w:val="71505C18"/>
    <w:rsid w:val="72E10287"/>
    <w:rsid w:val="72ED484F"/>
    <w:rsid w:val="730471A6"/>
    <w:rsid w:val="748E30CA"/>
    <w:rsid w:val="74EF2E42"/>
    <w:rsid w:val="776F30E0"/>
    <w:rsid w:val="781B4900"/>
    <w:rsid w:val="78F24620"/>
    <w:rsid w:val="7A040084"/>
    <w:rsid w:val="7A832625"/>
    <w:rsid w:val="7AFC152D"/>
    <w:rsid w:val="7BF81C9D"/>
    <w:rsid w:val="7C0320D3"/>
    <w:rsid w:val="7CB47080"/>
    <w:rsid w:val="7D243FC2"/>
    <w:rsid w:val="7D8970DF"/>
    <w:rsid w:val="7E4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2022-05-06T01:28:00Z</dcterms:created>
  <dc:creator>xjj70</dc:creator>
  <cp:lastModifiedBy>许俊杰</cp:lastModifiedBy>
  <dcterms:modified xsi:type="dcterms:W3CDTF">2023-09-26T06:34:59Z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1C3E3233936541AAB41CF30A7D90099B</vt:lpwstr>
  </property>
</Properties>
</file>